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435E" w14:textId="77777777" w:rsidR="00146ABC" w:rsidRPr="00F628DC" w:rsidRDefault="00F628DC" w:rsidP="00F628DC">
      <w:pPr>
        <w:jc w:val="center"/>
        <w:rPr>
          <w:sz w:val="28"/>
          <w:szCs w:val="28"/>
        </w:rPr>
      </w:pPr>
      <w:r w:rsidRPr="00F628DC">
        <w:rPr>
          <w:sz w:val="28"/>
          <w:szCs w:val="28"/>
        </w:rPr>
        <w:t>SCREENINGOVÉ TESTOVÁNÍ DĚTÍ A ŽÁKŮ VE ŠKOLÁCH A ŠKOLSKÝCH ZAŘÍZENÍCH</w:t>
      </w:r>
    </w:p>
    <w:p w14:paraId="2F023634" w14:textId="77777777" w:rsidR="00F628DC" w:rsidRDefault="00F628DC" w:rsidP="00F628DC">
      <w:pPr>
        <w:jc w:val="center"/>
      </w:pPr>
      <w:r>
        <w:t>Vydáno MŠMT dne 30.12.2021</w:t>
      </w:r>
    </w:p>
    <w:p w14:paraId="02E6468E" w14:textId="77777777" w:rsidR="00146ABC" w:rsidRDefault="00146ABC"/>
    <w:p w14:paraId="572D6B02" w14:textId="77777777" w:rsidR="00146ABC" w:rsidRPr="00F628DC" w:rsidRDefault="00796D14" w:rsidP="00F628DC">
      <w:pPr>
        <w:jc w:val="both"/>
        <w:rPr>
          <w:sz w:val="24"/>
          <w:szCs w:val="24"/>
        </w:rPr>
      </w:pPr>
      <w:r w:rsidRPr="00F628DC">
        <w:rPr>
          <w:sz w:val="24"/>
          <w:szCs w:val="24"/>
        </w:rPr>
        <w:t xml:space="preserve">V období </w:t>
      </w:r>
      <w:r w:rsidRPr="00F628DC">
        <w:rPr>
          <w:b/>
          <w:sz w:val="24"/>
          <w:szCs w:val="24"/>
        </w:rPr>
        <w:t>od 3. ledna do 16. ledna</w:t>
      </w:r>
      <w:r w:rsidRPr="00F628DC">
        <w:rPr>
          <w:sz w:val="24"/>
          <w:szCs w:val="24"/>
        </w:rPr>
        <w:t xml:space="preserve"> 2022 se ve školách screeningové testování provádí </w:t>
      </w:r>
      <w:r w:rsidRPr="00F628DC">
        <w:rPr>
          <w:b/>
          <w:sz w:val="24"/>
          <w:szCs w:val="24"/>
        </w:rPr>
        <w:t>2x týdně</w:t>
      </w:r>
      <w:r w:rsidRPr="00F628DC">
        <w:rPr>
          <w:sz w:val="24"/>
          <w:szCs w:val="24"/>
        </w:rPr>
        <w:t xml:space="preserve">, a to vždy </w:t>
      </w:r>
      <w:r w:rsidRPr="00F628DC">
        <w:rPr>
          <w:b/>
          <w:sz w:val="24"/>
          <w:szCs w:val="24"/>
        </w:rPr>
        <w:t>v pondělí a ve čtvrtek</w:t>
      </w:r>
      <w:r w:rsidRPr="00F628DC">
        <w:rPr>
          <w:sz w:val="24"/>
          <w:szCs w:val="24"/>
        </w:rPr>
        <w:t xml:space="preserve">, není-li pondělí nebo čtvrtek vyučovacím dnem, provede se screeningové testování první vyučovací den následující po tomto dni. </w:t>
      </w:r>
    </w:p>
    <w:p w14:paraId="046F1921" w14:textId="77777777" w:rsidR="00146ABC" w:rsidRPr="00F628DC" w:rsidRDefault="00796D14" w:rsidP="00F628DC">
      <w:pPr>
        <w:jc w:val="both"/>
        <w:rPr>
          <w:sz w:val="24"/>
          <w:szCs w:val="24"/>
        </w:rPr>
      </w:pPr>
      <w:r w:rsidRPr="00F628DC">
        <w:rPr>
          <w:b/>
          <w:sz w:val="24"/>
          <w:szCs w:val="24"/>
        </w:rPr>
        <w:t>Od 17. ledna</w:t>
      </w:r>
      <w:r w:rsidRPr="00F628DC">
        <w:rPr>
          <w:sz w:val="24"/>
          <w:szCs w:val="24"/>
        </w:rPr>
        <w:t xml:space="preserve"> probíhá screeningové testování pouze </w:t>
      </w:r>
      <w:r w:rsidRPr="009540AF">
        <w:rPr>
          <w:b/>
          <w:sz w:val="24"/>
          <w:szCs w:val="24"/>
        </w:rPr>
        <w:t>1x za týden</w:t>
      </w:r>
      <w:r w:rsidRPr="00F628DC">
        <w:rPr>
          <w:sz w:val="24"/>
          <w:szCs w:val="24"/>
        </w:rPr>
        <w:t xml:space="preserve">, a to </w:t>
      </w:r>
      <w:r w:rsidRPr="00F628DC">
        <w:rPr>
          <w:b/>
          <w:sz w:val="24"/>
          <w:szCs w:val="24"/>
        </w:rPr>
        <w:t>každé pondělí</w:t>
      </w:r>
      <w:r w:rsidRPr="00F628DC">
        <w:rPr>
          <w:sz w:val="24"/>
          <w:szCs w:val="24"/>
        </w:rPr>
        <w:t xml:space="preserve">, není-li prvním vyučovacím dnem v týdnu pondělí, provede se screeningové testování první vyučovací den v týdnu. </w:t>
      </w:r>
    </w:p>
    <w:p w14:paraId="3523B299" w14:textId="77777777" w:rsidR="00146ABC" w:rsidRPr="009540AF" w:rsidRDefault="00796D14" w:rsidP="00F628DC">
      <w:pPr>
        <w:jc w:val="both"/>
        <w:rPr>
          <w:b/>
          <w:sz w:val="24"/>
          <w:szCs w:val="24"/>
        </w:rPr>
      </w:pPr>
      <w:r w:rsidRPr="009540AF">
        <w:rPr>
          <w:b/>
          <w:sz w:val="24"/>
          <w:szCs w:val="24"/>
        </w:rPr>
        <w:t>Testování nepodstupují</w:t>
      </w:r>
      <w:r w:rsidRPr="00F628DC">
        <w:rPr>
          <w:sz w:val="24"/>
          <w:szCs w:val="24"/>
        </w:rPr>
        <w:t xml:space="preserve"> žáci, kteří </w:t>
      </w:r>
      <w:r w:rsidRPr="009540AF">
        <w:rPr>
          <w:b/>
          <w:sz w:val="24"/>
          <w:szCs w:val="24"/>
        </w:rPr>
        <w:t>doloží negativní výsledek</w:t>
      </w:r>
      <w:r w:rsidRPr="00F628DC">
        <w:rPr>
          <w:sz w:val="24"/>
          <w:szCs w:val="24"/>
        </w:rPr>
        <w:t xml:space="preserve"> </w:t>
      </w:r>
      <w:r w:rsidRPr="009540AF">
        <w:rPr>
          <w:b/>
          <w:sz w:val="24"/>
          <w:szCs w:val="24"/>
        </w:rPr>
        <w:t xml:space="preserve">testu provedeného v odběrovém místě (ne starší 24 hodin pro antigenní test a 72 hodin pro PCR test). </w:t>
      </w:r>
    </w:p>
    <w:p w14:paraId="3587667C" w14:textId="77777777" w:rsidR="006807F8" w:rsidRPr="00F628DC" w:rsidRDefault="00796D14" w:rsidP="00F628DC">
      <w:pPr>
        <w:jc w:val="both"/>
        <w:rPr>
          <w:sz w:val="24"/>
          <w:szCs w:val="24"/>
        </w:rPr>
      </w:pPr>
      <w:r w:rsidRPr="009540AF">
        <w:rPr>
          <w:b/>
          <w:sz w:val="24"/>
          <w:szCs w:val="24"/>
        </w:rPr>
        <w:t>Nově se tedy testují</w:t>
      </w:r>
      <w:r w:rsidRPr="00F628DC">
        <w:rPr>
          <w:sz w:val="24"/>
          <w:szCs w:val="24"/>
        </w:rPr>
        <w:t xml:space="preserve">, a to i po 16. lednu, i </w:t>
      </w:r>
      <w:r w:rsidRPr="009540AF">
        <w:rPr>
          <w:b/>
          <w:sz w:val="24"/>
          <w:szCs w:val="24"/>
        </w:rPr>
        <w:t>žáci plně očkovaní, a také ti, kteří prodělali onemocnění covid-19 a jsou stále ve lhůtě 180 dnů od prvního pozitivního testu na covid-19.</w:t>
      </w:r>
    </w:p>
    <w:p w14:paraId="267360CA" w14:textId="77777777" w:rsidR="00146ABC" w:rsidRPr="00F628DC" w:rsidRDefault="00146ABC">
      <w:pPr>
        <w:rPr>
          <w:sz w:val="24"/>
          <w:szCs w:val="24"/>
        </w:rPr>
      </w:pPr>
    </w:p>
    <w:p w14:paraId="3354F2A3" w14:textId="77777777" w:rsidR="00146ABC" w:rsidRPr="00F628DC" w:rsidRDefault="00146ABC" w:rsidP="009540AF">
      <w:pPr>
        <w:jc w:val="both"/>
        <w:rPr>
          <w:sz w:val="24"/>
          <w:szCs w:val="24"/>
        </w:rPr>
      </w:pPr>
      <w:r w:rsidRPr="00F628DC">
        <w:rPr>
          <w:sz w:val="24"/>
          <w:szCs w:val="24"/>
        </w:rPr>
        <w:t xml:space="preserve">Škola bez zbytečného odkladu zašle příslušné KHS seznam všech žáků, kteří měli pozitivní výsledek preventivního antigenního testu a </w:t>
      </w:r>
      <w:r w:rsidRPr="009540AF">
        <w:rPr>
          <w:b/>
          <w:sz w:val="24"/>
          <w:szCs w:val="24"/>
        </w:rPr>
        <w:t xml:space="preserve">KHS </w:t>
      </w:r>
      <w:r w:rsidRPr="00F628DC">
        <w:rPr>
          <w:sz w:val="24"/>
          <w:szCs w:val="24"/>
        </w:rPr>
        <w:t xml:space="preserve">na základě tohoto seznamu </w:t>
      </w:r>
      <w:r w:rsidRPr="009540AF">
        <w:rPr>
          <w:b/>
          <w:sz w:val="24"/>
          <w:szCs w:val="24"/>
        </w:rPr>
        <w:t xml:space="preserve">vystaví </w:t>
      </w:r>
      <w:r w:rsidRPr="00F628DC">
        <w:rPr>
          <w:sz w:val="24"/>
          <w:szCs w:val="24"/>
        </w:rPr>
        <w:t xml:space="preserve">těmto </w:t>
      </w:r>
      <w:r w:rsidRPr="009540AF">
        <w:rPr>
          <w:b/>
          <w:sz w:val="24"/>
          <w:szCs w:val="24"/>
        </w:rPr>
        <w:t>žákům elektronickou žádanku na konfirmační</w:t>
      </w:r>
      <w:r w:rsidRPr="00F628DC">
        <w:rPr>
          <w:sz w:val="24"/>
          <w:szCs w:val="24"/>
        </w:rPr>
        <w:t xml:space="preserve"> </w:t>
      </w:r>
      <w:r w:rsidRPr="009540AF">
        <w:rPr>
          <w:b/>
          <w:sz w:val="24"/>
          <w:szCs w:val="24"/>
        </w:rPr>
        <w:t>vyšetření</w:t>
      </w:r>
      <w:r w:rsidRPr="00F628DC">
        <w:rPr>
          <w:sz w:val="24"/>
          <w:szCs w:val="24"/>
        </w:rPr>
        <w:t xml:space="preserve"> přítomnosti viru SARS-CoV-2 </w:t>
      </w:r>
      <w:r w:rsidRPr="009540AF">
        <w:rPr>
          <w:b/>
          <w:sz w:val="24"/>
          <w:szCs w:val="24"/>
        </w:rPr>
        <w:t>metodou RT-PCR</w:t>
      </w:r>
      <w:r w:rsidRPr="00F628DC">
        <w:rPr>
          <w:sz w:val="24"/>
          <w:szCs w:val="24"/>
        </w:rPr>
        <w:t xml:space="preserve">. Není-li takový postup z technických důvodu možný, škola vyrozumí zákonné zástupce žáků nebo zletilé žáky, kteří měli pozitivní výsledek preventivního antigenního testu o povinnosti podrobit se konfirmačnímu RT-PCR testu. V takovém případě pak potvrzení od školy předloží zákonný zástupce nebo zletilý žák poskytovateli zdravotních služeb a ten je povinen mu vystavit žádanku na konfirmační RT-PCR test a následně provést samotný konfirmační RT-PCR test. </w:t>
      </w:r>
    </w:p>
    <w:p w14:paraId="5CED151B" w14:textId="77777777" w:rsidR="00146ABC" w:rsidRPr="00F628DC" w:rsidRDefault="00146ABC" w:rsidP="009540AF">
      <w:pPr>
        <w:jc w:val="both"/>
        <w:rPr>
          <w:sz w:val="24"/>
          <w:szCs w:val="24"/>
        </w:rPr>
      </w:pPr>
      <w:r w:rsidRPr="00F628DC">
        <w:rPr>
          <w:sz w:val="24"/>
          <w:szCs w:val="24"/>
        </w:rPr>
        <w:t xml:space="preserve">Všechny </w:t>
      </w:r>
      <w:r w:rsidRPr="009540AF">
        <w:rPr>
          <w:b/>
          <w:sz w:val="24"/>
          <w:szCs w:val="24"/>
        </w:rPr>
        <w:t>osoby s pozitivním výsledkem</w:t>
      </w:r>
      <w:r w:rsidRPr="00F628DC">
        <w:rPr>
          <w:sz w:val="24"/>
          <w:szCs w:val="24"/>
        </w:rPr>
        <w:t xml:space="preserve"> preventivního antigenního testu </w:t>
      </w:r>
      <w:r w:rsidRPr="009540AF">
        <w:rPr>
          <w:b/>
          <w:sz w:val="24"/>
          <w:szCs w:val="24"/>
        </w:rPr>
        <w:t>jsou povinny se podrobit</w:t>
      </w:r>
      <w:r w:rsidRPr="00F628DC">
        <w:rPr>
          <w:sz w:val="24"/>
          <w:szCs w:val="24"/>
        </w:rPr>
        <w:t xml:space="preserve"> konfirmačnímu RT-PCR testu na přítomnost viru SARS-CoV-2. </w:t>
      </w:r>
    </w:p>
    <w:p w14:paraId="0E4F8800" w14:textId="77777777" w:rsidR="00146ABC" w:rsidRDefault="00146ABC" w:rsidP="009540AF">
      <w:pPr>
        <w:jc w:val="both"/>
        <w:rPr>
          <w:b/>
          <w:sz w:val="24"/>
          <w:szCs w:val="24"/>
        </w:rPr>
      </w:pPr>
      <w:r w:rsidRPr="009540AF">
        <w:rPr>
          <w:b/>
          <w:sz w:val="24"/>
          <w:szCs w:val="24"/>
        </w:rPr>
        <w:t>Je-li výsledek</w:t>
      </w:r>
      <w:r w:rsidRPr="00F628DC">
        <w:rPr>
          <w:sz w:val="24"/>
          <w:szCs w:val="24"/>
        </w:rPr>
        <w:t xml:space="preserve"> konfirmačního </w:t>
      </w:r>
      <w:r w:rsidRPr="009540AF">
        <w:rPr>
          <w:b/>
          <w:sz w:val="24"/>
          <w:szCs w:val="24"/>
        </w:rPr>
        <w:t>RT-PCR testu pozitivní</w:t>
      </w:r>
      <w:r w:rsidRPr="00F628DC">
        <w:rPr>
          <w:sz w:val="24"/>
          <w:szCs w:val="24"/>
        </w:rPr>
        <w:t xml:space="preserve">, </w:t>
      </w:r>
      <w:r w:rsidRPr="009540AF">
        <w:rPr>
          <w:b/>
          <w:sz w:val="24"/>
          <w:szCs w:val="24"/>
        </w:rPr>
        <w:t>zákonný zástupce nebo zletilý žák</w:t>
      </w:r>
      <w:r w:rsidRPr="00F628DC">
        <w:rPr>
          <w:sz w:val="24"/>
          <w:szCs w:val="24"/>
        </w:rPr>
        <w:t xml:space="preserve"> o tomto </w:t>
      </w:r>
      <w:r w:rsidRPr="009540AF">
        <w:rPr>
          <w:b/>
          <w:sz w:val="24"/>
          <w:szCs w:val="24"/>
        </w:rPr>
        <w:t>informují</w:t>
      </w:r>
      <w:r w:rsidRPr="00F628DC">
        <w:rPr>
          <w:sz w:val="24"/>
          <w:szCs w:val="24"/>
        </w:rPr>
        <w:t xml:space="preserve"> svého registrujícího poskytovatele zdravotních služeb v oboru všeobecné praktické lékařství nebo praktické lékařství pro děti a dorost. </w:t>
      </w:r>
      <w:r w:rsidRPr="009540AF">
        <w:rPr>
          <w:b/>
          <w:sz w:val="24"/>
          <w:szCs w:val="24"/>
        </w:rPr>
        <w:t>Tento poskytovatel je povinen nařídit dítěti nebo žákovi izolaci.</w:t>
      </w:r>
    </w:p>
    <w:p w14:paraId="1C211DA7" w14:textId="77777777" w:rsidR="009540AF" w:rsidRDefault="009540AF" w:rsidP="009540AF">
      <w:pPr>
        <w:jc w:val="both"/>
        <w:rPr>
          <w:b/>
          <w:sz w:val="24"/>
          <w:szCs w:val="24"/>
        </w:rPr>
      </w:pPr>
    </w:p>
    <w:p w14:paraId="3D7B453E" w14:textId="77777777" w:rsidR="009540AF" w:rsidRPr="009540AF" w:rsidRDefault="009540AF" w:rsidP="009540AF">
      <w:pPr>
        <w:jc w:val="both"/>
        <w:rPr>
          <w:b/>
          <w:sz w:val="24"/>
          <w:szCs w:val="24"/>
        </w:rPr>
      </w:pPr>
    </w:p>
    <w:p w14:paraId="3D1C307E" w14:textId="77777777" w:rsidR="000D20B1" w:rsidRDefault="000D20B1">
      <w:pPr>
        <w:rPr>
          <w:sz w:val="24"/>
          <w:szCs w:val="24"/>
        </w:rPr>
      </w:pPr>
    </w:p>
    <w:p w14:paraId="7D7D2ADC" w14:textId="77777777" w:rsidR="00C3408A" w:rsidRDefault="00C3408A">
      <w:pPr>
        <w:rPr>
          <w:sz w:val="24"/>
          <w:szCs w:val="24"/>
        </w:rPr>
      </w:pPr>
    </w:p>
    <w:p w14:paraId="45E23900" w14:textId="77777777" w:rsidR="00C3408A" w:rsidRPr="00F628DC" w:rsidRDefault="00C3408A">
      <w:pPr>
        <w:rPr>
          <w:sz w:val="24"/>
          <w:szCs w:val="24"/>
        </w:rPr>
      </w:pPr>
    </w:p>
    <w:p w14:paraId="12B1913D" w14:textId="77777777" w:rsidR="009540AF" w:rsidRPr="00C3408A" w:rsidRDefault="009540AF">
      <w:pPr>
        <w:rPr>
          <w:b/>
          <w:sz w:val="24"/>
          <w:szCs w:val="24"/>
        </w:rPr>
      </w:pPr>
      <w:r w:rsidRPr="00C3408A">
        <w:rPr>
          <w:b/>
          <w:sz w:val="24"/>
          <w:szCs w:val="24"/>
        </w:rPr>
        <w:lastRenderedPageBreak/>
        <w:t>Výuka ve třídě, kde byl žák s pozitivním výsledkem antigenního testu:</w:t>
      </w:r>
    </w:p>
    <w:p w14:paraId="411D9BA4" w14:textId="77777777" w:rsidR="000D20B1" w:rsidRPr="00F628DC" w:rsidRDefault="000D20B1" w:rsidP="004C689A">
      <w:pPr>
        <w:jc w:val="both"/>
        <w:rPr>
          <w:sz w:val="24"/>
          <w:szCs w:val="24"/>
        </w:rPr>
      </w:pPr>
      <w:r w:rsidRPr="00F628DC">
        <w:rPr>
          <w:sz w:val="24"/>
          <w:szCs w:val="24"/>
        </w:rPr>
        <w:t xml:space="preserve">V případě, že </w:t>
      </w:r>
      <w:r w:rsidR="009540AF">
        <w:rPr>
          <w:sz w:val="24"/>
          <w:szCs w:val="24"/>
        </w:rPr>
        <w:t xml:space="preserve">má </w:t>
      </w:r>
      <w:r w:rsidRPr="00F628DC">
        <w:rPr>
          <w:sz w:val="24"/>
          <w:szCs w:val="24"/>
        </w:rPr>
        <w:t xml:space="preserve">žák pozitivní výsledek preventivního antigenního testu, </w:t>
      </w:r>
      <w:r w:rsidRPr="009540AF">
        <w:rPr>
          <w:b/>
          <w:sz w:val="24"/>
          <w:szCs w:val="24"/>
        </w:rPr>
        <w:t>škola umožní po dobu do zjištění výsledku</w:t>
      </w:r>
      <w:r w:rsidRPr="00F628DC">
        <w:rPr>
          <w:sz w:val="24"/>
          <w:szCs w:val="24"/>
        </w:rPr>
        <w:t xml:space="preserve"> konfirmačního </w:t>
      </w:r>
      <w:r w:rsidRPr="009540AF">
        <w:rPr>
          <w:b/>
          <w:sz w:val="24"/>
          <w:szCs w:val="24"/>
        </w:rPr>
        <w:t>RT-PCR testu</w:t>
      </w:r>
      <w:r w:rsidRPr="00F628DC">
        <w:rPr>
          <w:sz w:val="24"/>
          <w:szCs w:val="24"/>
        </w:rPr>
        <w:t xml:space="preserve"> na přítomnost viru SARS-CoV-2 tohoto žáka </w:t>
      </w:r>
      <w:r w:rsidRPr="009540AF">
        <w:rPr>
          <w:b/>
          <w:sz w:val="24"/>
          <w:szCs w:val="24"/>
        </w:rPr>
        <w:t>osobní přítomnost na vzdělávání</w:t>
      </w:r>
      <w:r w:rsidRPr="00F628DC">
        <w:rPr>
          <w:sz w:val="24"/>
          <w:szCs w:val="24"/>
        </w:rPr>
        <w:t xml:space="preserve"> </w:t>
      </w:r>
      <w:r w:rsidRPr="009540AF">
        <w:rPr>
          <w:b/>
          <w:sz w:val="24"/>
          <w:szCs w:val="24"/>
        </w:rPr>
        <w:t>žákům, kteří byli v průběhu 2 dnů před provedením tohoto testu v jedné třídě</w:t>
      </w:r>
      <w:r w:rsidRPr="00F628DC">
        <w:rPr>
          <w:sz w:val="24"/>
          <w:szCs w:val="24"/>
        </w:rPr>
        <w:t xml:space="preserve"> nebo skupině s tímto žákem, </w:t>
      </w:r>
      <w:r w:rsidRPr="004C689A">
        <w:rPr>
          <w:b/>
          <w:sz w:val="24"/>
          <w:szCs w:val="24"/>
        </w:rPr>
        <w:t>pouze v ten vyučovací den v tomto období, ve kterém podstoupili preventivní antigenní test a prokáží se jeho negativním výsledkem</w:t>
      </w:r>
      <w:r w:rsidRPr="00F628DC">
        <w:rPr>
          <w:sz w:val="24"/>
          <w:szCs w:val="24"/>
        </w:rPr>
        <w:t xml:space="preserve">. </w:t>
      </w:r>
      <w:r w:rsidR="004C689A">
        <w:rPr>
          <w:sz w:val="24"/>
          <w:szCs w:val="24"/>
        </w:rPr>
        <w:t>J</w:t>
      </w:r>
      <w:r w:rsidRPr="00F628DC">
        <w:rPr>
          <w:sz w:val="24"/>
          <w:szCs w:val="24"/>
        </w:rPr>
        <w:t xml:space="preserve">edná se o tzv. režim „test to </w:t>
      </w:r>
      <w:proofErr w:type="spellStart"/>
      <w:r w:rsidRPr="00F628DC">
        <w:rPr>
          <w:sz w:val="24"/>
          <w:szCs w:val="24"/>
        </w:rPr>
        <w:t>stay</w:t>
      </w:r>
      <w:proofErr w:type="spellEnd"/>
      <w:r w:rsidRPr="00F628DC">
        <w:rPr>
          <w:sz w:val="24"/>
          <w:szCs w:val="24"/>
        </w:rPr>
        <w:t xml:space="preserve">“, který jinými slovy znamená, že </w:t>
      </w:r>
      <w:r w:rsidRPr="004C689A">
        <w:rPr>
          <w:b/>
          <w:sz w:val="24"/>
          <w:szCs w:val="24"/>
        </w:rPr>
        <w:t>spolužáci pozitivně testovaného žáka neodchází</w:t>
      </w:r>
      <w:r w:rsidRPr="00F628DC">
        <w:rPr>
          <w:sz w:val="24"/>
          <w:szCs w:val="24"/>
        </w:rPr>
        <w:t xml:space="preserve"> po pozitivním výsledku antigenního testu spolužáka </w:t>
      </w:r>
      <w:r w:rsidRPr="004C689A">
        <w:rPr>
          <w:b/>
          <w:sz w:val="24"/>
          <w:szCs w:val="24"/>
        </w:rPr>
        <w:t>domů, ale pokračují v prezenčním vzdělávání ve škole s tím, že se budou následující dny každý den před zahájením vyučování testovat</w:t>
      </w:r>
      <w:r w:rsidRPr="00F628DC">
        <w:rPr>
          <w:sz w:val="24"/>
          <w:szCs w:val="24"/>
        </w:rPr>
        <w:t xml:space="preserve">, a to až do doby zjištění výsledku konfirmačního RT-PCR testu pozitivně testovaného spolužáka. </w:t>
      </w:r>
    </w:p>
    <w:p w14:paraId="27E8AB2F" w14:textId="77777777" w:rsidR="004C689A" w:rsidRDefault="000D20B1" w:rsidP="004C689A">
      <w:pPr>
        <w:spacing w:after="0"/>
        <w:jc w:val="both"/>
        <w:rPr>
          <w:sz w:val="24"/>
          <w:szCs w:val="24"/>
        </w:rPr>
      </w:pPr>
      <w:r w:rsidRPr="00F628DC">
        <w:rPr>
          <w:sz w:val="24"/>
          <w:szCs w:val="24"/>
        </w:rPr>
        <w:t>Spolužáci pozitivně testovaného žáka dodržují při osobní přítomnosti na vzdělávání po dobu do zjištění výsledku konfirmačního RT-PCR testu na přítomnost viru SARS-CoV-2 žáka s pozitivním výsledkem preventivního antigenního testu režimová opatření spočívající</w:t>
      </w:r>
      <w:r w:rsidR="004C689A">
        <w:rPr>
          <w:sz w:val="24"/>
          <w:szCs w:val="24"/>
        </w:rPr>
        <w:t xml:space="preserve"> </w:t>
      </w:r>
      <w:r w:rsidRPr="00F628DC">
        <w:rPr>
          <w:sz w:val="24"/>
          <w:szCs w:val="24"/>
        </w:rPr>
        <w:t>v</w:t>
      </w:r>
      <w:r w:rsidR="004C689A">
        <w:rPr>
          <w:sz w:val="24"/>
          <w:szCs w:val="24"/>
        </w:rPr>
        <w:t>:</w:t>
      </w:r>
      <w:r w:rsidRPr="00F628DC">
        <w:rPr>
          <w:sz w:val="24"/>
          <w:szCs w:val="24"/>
        </w:rPr>
        <w:t xml:space="preserve"> </w:t>
      </w:r>
      <w:r w:rsidRPr="004C689A">
        <w:rPr>
          <w:b/>
          <w:sz w:val="24"/>
          <w:szCs w:val="24"/>
        </w:rPr>
        <w:t>používání ochranných prostředků dýchacích cest po celou dobu vzdělávání</w:t>
      </w:r>
      <w:r w:rsidRPr="00F628DC">
        <w:rPr>
          <w:sz w:val="24"/>
          <w:szCs w:val="24"/>
        </w:rPr>
        <w:t xml:space="preserve">,  </w:t>
      </w:r>
    </w:p>
    <w:p w14:paraId="23FC044A" w14:textId="77777777" w:rsidR="004C689A" w:rsidRDefault="000D20B1" w:rsidP="004C689A">
      <w:pPr>
        <w:spacing w:after="0"/>
        <w:jc w:val="both"/>
        <w:rPr>
          <w:sz w:val="24"/>
          <w:szCs w:val="24"/>
        </w:rPr>
      </w:pPr>
      <w:r w:rsidRPr="004C689A">
        <w:rPr>
          <w:b/>
          <w:sz w:val="24"/>
          <w:szCs w:val="24"/>
        </w:rPr>
        <w:t>používání hygienického zařízení určeného školou</w:t>
      </w:r>
      <w:r w:rsidRPr="00F628DC">
        <w:rPr>
          <w:sz w:val="24"/>
          <w:szCs w:val="24"/>
        </w:rPr>
        <w:t xml:space="preserve"> pouze pro tyto žáky, je-li organizačně možné ve škole zajistit pro tyto žáky zvláštní hygienické zařízení, </w:t>
      </w:r>
    </w:p>
    <w:p w14:paraId="163D5909" w14:textId="77777777" w:rsidR="004C689A" w:rsidRDefault="000D20B1" w:rsidP="004C689A">
      <w:pPr>
        <w:spacing w:after="0"/>
        <w:jc w:val="both"/>
        <w:rPr>
          <w:sz w:val="24"/>
          <w:szCs w:val="24"/>
        </w:rPr>
      </w:pPr>
      <w:r w:rsidRPr="004C689A">
        <w:rPr>
          <w:b/>
          <w:sz w:val="24"/>
          <w:szCs w:val="24"/>
        </w:rPr>
        <w:t>dodržování odstupu od ostatních osob při konzumaci potravin a pokrmů včetně nápojů</w:t>
      </w:r>
      <w:r w:rsidRPr="00F628DC">
        <w:rPr>
          <w:sz w:val="24"/>
          <w:szCs w:val="24"/>
        </w:rPr>
        <w:t xml:space="preserve"> 1,5 metru (žáci z dané třídy mohou sedět společně u stolu, ale musí sedět s odstupem od žáků z jiných tříd), </w:t>
      </w:r>
    </w:p>
    <w:p w14:paraId="4A8D730E" w14:textId="77777777" w:rsidR="000D20B1" w:rsidRPr="00F628DC" w:rsidRDefault="000D20B1" w:rsidP="004C689A">
      <w:pPr>
        <w:spacing w:after="0"/>
        <w:jc w:val="both"/>
        <w:rPr>
          <w:sz w:val="24"/>
          <w:szCs w:val="24"/>
        </w:rPr>
      </w:pPr>
      <w:r w:rsidRPr="00F628DC">
        <w:rPr>
          <w:sz w:val="24"/>
          <w:szCs w:val="24"/>
        </w:rPr>
        <w:t xml:space="preserve">dalších režimových opatřeních shodných jako pro žáky, kteří se odmítnou testovat (tj. zejména </w:t>
      </w:r>
      <w:r w:rsidRPr="004C689A">
        <w:rPr>
          <w:b/>
          <w:sz w:val="24"/>
          <w:szCs w:val="24"/>
        </w:rPr>
        <w:t>zákaz cvičení uvnitř</w:t>
      </w:r>
      <w:r w:rsidR="004C689A">
        <w:rPr>
          <w:b/>
          <w:sz w:val="24"/>
          <w:szCs w:val="24"/>
        </w:rPr>
        <w:t xml:space="preserve"> </w:t>
      </w:r>
      <w:r w:rsidR="004C689A">
        <w:rPr>
          <w:sz w:val="24"/>
          <w:szCs w:val="24"/>
        </w:rPr>
        <w:t>apod.</w:t>
      </w:r>
      <w:r w:rsidRPr="00F628DC">
        <w:rPr>
          <w:sz w:val="24"/>
          <w:szCs w:val="24"/>
        </w:rPr>
        <w:t>).</w:t>
      </w:r>
    </w:p>
    <w:p w14:paraId="2F83B030" w14:textId="77777777" w:rsidR="00F628DC" w:rsidRPr="00F628DC" w:rsidRDefault="00F628DC">
      <w:pPr>
        <w:rPr>
          <w:sz w:val="24"/>
          <w:szCs w:val="24"/>
        </w:rPr>
      </w:pPr>
    </w:p>
    <w:p w14:paraId="6A0ADB94" w14:textId="77777777" w:rsidR="00F628DC" w:rsidRDefault="00F628DC" w:rsidP="004C689A">
      <w:pPr>
        <w:jc w:val="both"/>
        <w:rPr>
          <w:sz w:val="24"/>
          <w:szCs w:val="24"/>
        </w:rPr>
      </w:pPr>
      <w:r w:rsidRPr="00F628DC">
        <w:rPr>
          <w:sz w:val="24"/>
          <w:szCs w:val="24"/>
        </w:rPr>
        <w:t xml:space="preserve">Pokud je výsledek konfirmačního RT-PCR testu spolužáka pozitivní, nastupuje standardní proces, který se uplatní po každém zjištění RT-PCR pozitivity žáka školy. V případě, že je výsledek konfirmačního RT-PCR testu spolužáka negativní (a v mezidobí v ní nedojde k dalšímu pozitivnímu výsledku </w:t>
      </w:r>
      <w:proofErr w:type="spellStart"/>
      <w:r w:rsidRPr="00F628DC">
        <w:rPr>
          <w:sz w:val="24"/>
          <w:szCs w:val="24"/>
        </w:rPr>
        <w:t>Ag</w:t>
      </w:r>
      <w:proofErr w:type="spellEnd"/>
      <w:r w:rsidRPr="00F628DC">
        <w:rPr>
          <w:sz w:val="24"/>
          <w:szCs w:val="24"/>
        </w:rPr>
        <w:t xml:space="preserve"> testu), třída se vrací ke standardnímu režimu výuky.</w:t>
      </w:r>
    </w:p>
    <w:p w14:paraId="3D96BB2C" w14:textId="77777777" w:rsidR="00A31BE2" w:rsidRDefault="00A31BE2" w:rsidP="00E72744">
      <w:pPr>
        <w:spacing w:after="0"/>
        <w:rPr>
          <w:sz w:val="24"/>
          <w:szCs w:val="24"/>
        </w:rPr>
      </w:pPr>
    </w:p>
    <w:p w14:paraId="5A974ADE" w14:textId="77777777" w:rsidR="00A31BE2" w:rsidRPr="00F628DC" w:rsidRDefault="00A31BE2" w:rsidP="00DA6117">
      <w:pPr>
        <w:spacing w:after="0"/>
        <w:jc w:val="right"/>
        <w:rPr>
          <w:sz w:val="24"/>
          <w:szCs w:val="24"/>
        </w:rPr>
      </w:pPr>
    </w:p>
    <w:sectPr w:rsidR="00A31BE2" w:rsidRPr="00F6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D14"/>
    <w:rsid w:val="000D20B1"/>
    <w:rsid w:val="00146ABC"/>
    <w:rsid w:val="004C689A"/>
    <w:rsid w:val="0055497E"/>
    <w:rsid w:val="006807F8"/>
    <w:rsid w:val="00796D14"/>
    <w:rsid w:val="009540AF"/>
    <w:rsid w:val="00A31BE2"/>
    <w:rsid w:val="00C3408A"/>
    <w:rsid w:val="00C37AA7"/>
    <w:rsid w:val="00DA6117"/>
    <w:rsid w:val="00E72744"/>
    <w:rsid w:val="00F628DC"/>
    <w:rsid w:val="00FA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2793"/>
  <w15:chartTrackingRefBased/>
  <w15:docId w15:val="{3783583C-6F23-43B1-8036-42D742DA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Eva Nohýnková</cp:lastModifiedBy>
  <cp:revision>2</cp:revision>
  <dcterms:created xsi:type="dcterms:W3CDTF">2022-01-02T11:47:00Z</dcterms:created>
  <dcterms:modified xsi:type="dcterms:W3CDTF">2022-01-02T11:47:00Z</dcterms:modified>
</cp:coreProperties>
</file>